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6917C9" w:rsidRPr="00F707FE" w14:paraId="30920A1D" w14:textId="77777777" w:rsidTr="00EE0048">
        <w:trPr>
          <w:trHeight w:val="2380"/>
        </w:trPr>
        <w:tc>
          <w:tcPr>
            <w:tcW w:w="2684" w:type="dxa"/>
            <w:shd w:val="clear" w:color="auto" w:fill="FFEFFF"/>
          </w:tcPr>
          <w:p w14:paraId="78D908C9" w14:textId="363D5039" w:rsidR="008E39B4" w:rsidRPr="00BA65B7" w:rsidRDefault="008E39B4" w:rsidP="0007415F">
            <w:pPr>
              <w:rPr>
                <w:rFonts w:cstheme="minorHAnsi"/>
                <w:b/>
                <w:bCs/>
                <w:color w:val="522A5B"/>
                <w:sz w:val="24"/>
                <w:szCs w:val="24"/>
                <w:u w:val="single"/>
              </w:rPr>
            </w:pPr>
            <w:bookmarkStart w:id="0" w:name="_GoBack"/>
            <w:bookmarkEnd w:id="0"/>
            <w:r w:rsidRPr="00BA65B7">
              <w:rPr>
                <w:rFonts w:cstheme="minorHAnsi"/>
                <w:b/>
                <w:bCs/>
                <w:color w:val="522A5B"/>
                <w:sz w:val="24"/>
                <w:szCs w:val="24"/>
                <w:u w:val="single"/>
              </w:rPr>
              <w:t>What will we be learning?</w:t>
            </w:r>
          </w:p>
          <w:p w14:paraId="1989B117" w14:textId="77777777" w:rsidR="00DB4992" w:rsidRPr="00BA65B7" w:rsidRDefault="00DB4992" w:rsidP="00DB4992">
            <w:pPr>
              <w:rPr>
                <w:rFonts w:cstheme="minorHAnsi"/>
                <w:color w:val="000000" w:themeColor="text1"/>
                <w:sz w:val="24"/>
                <w:szCs w:val="24"/>
              </w:rPr>
            </w:pPr>
            <w:r w:rsidRPr="00BA65B7">
              <w:rPr>
                <w:rFonts w:cstheme="minorHAnsi"/>
                <w:color w:val="000000" w:themeColor="text1"/>
                <w:sz w:val="24"/>
                <w:szCs w:val="24"/>
              </w:rPr>
              <w:t>OCR GCSE Religious Studies</w:t>
            </w:r>
          </w:p>
          <w:p w14:paraId="757809B9" w14:textId="4D551150" w:rsidR="00DB4992" w:rsidRPr="00BA65B7" w:rsidRDefault="00DB4992" w:rsidP="00F707FE">
            <w:pPr>
              <w:rPr>
                <w:rFonts w:cstheme="minorHAnsi"/>
                <w:color w:val="000000" w:themeColor="text1"/>
                <w:sz w:val="24"/>
                <w:szCs w:val="24"/>
              </w:rPr>
            </w:pPr>
            <w:r w:rsidRPr="00BA65B7">
              <w:rPr>
                <w:rFonts w:cstheme="minorHAnsi"/>
                <w:color w:val="000000" w:themeColor="text1"/>
                <w:sz w:val="24"/>
                <w:szCs w:val="24"/>
              </w:rPr>
              <w:t>H573</w:t>
            </w:r>
            <w:r w:rsidR="00F707FE" w:rsidRPr="00BA65B7">
              <w:rPr>
                <w:rFonts w:cstheme="minorHAnsi"/>
                <w:color w:val="000000" w:themeColor="text1"/>
                <w:sz w:val="24"/>
                <w:szCs w:val="24"/>
              </w:rPr>
              <w:t>/06 Developments in  Buddhist Thought</w:t>
            </w:r>
          </w:p>
        </w:tc>
        <w:tc>
          <w:tcPr>
            <w:tcW w:w="5386" w:type="dxa"/>
            <w:shd w:val="clear" w:color="auto" w:fill="FFEFFF"/>
          </w:tcPr>
          <w:p w14:paraId="191A053B" w14:textId="77777777" w:rsidR="008E39B4" w:rsidRPr="00BA65B7" w:rsidRDefault="008E39B4" w:rsidP="00FE54CF">
            <w:pPr>
              <w:rPr>
                <w:rFonts w:cstheme="minorHAnsi"/>
                <w:b/>
                <w:bCs/>
                <w:color w:val="522A5B"/>
                <w:sz w:val="24"/>
                <w:szCs w:val="24"/>
                <w:u w:val="single"/>
              </w:rPr>
            </w:pPr>
            <w:r w:rsidRPr="00BA65B7">
              <w:rPr>
                <w:rFonts w:cstheme="minorHAnsi"/>
                <w:b/>
                <w:bCs/>
                <w:color w:val="522A5B"/>
                <w:sz w:val="24"/>
                <w:szCs w:val="24"/>
                <w:u w:val="single"/>
              </w:rPr>
              <w:t>Why this? Why now?</w:t>
            </w:r>
          </w:p>
          <w:p w14:paraId="63FB0DB1" w14:textId="3B1095FF" w:rsidR="008E39B4" w:rsidRPr="00BA65B7" w:rsidRDefault="00DB4992" w:rsidP="001D13D9">
            <w:pPr>
              <w:rPr>
                <w:rFonts w:cstheme="minorHAnsi"/>
                <w:sz w:val="24"/>
                <w:szCs w:val="24"/>
              </w:rPr>
            </w:pPr>
            <w:r w:rsidRPr="00BA65B7">
              <w:rPr>
                <w:rFonts w:cstheme="minorHAnsi"/>
                <w:sz w:val="24"/>
                <w:szCs w:val="24"/>
              </w:rPr>
              <w:t>In this first year of the two year course, the focus is on the main teachings and practices of Buddhism.</w:t>
            </w:r>
          </w:p>
          <w:p w14:paraId="4C75361B" w14:textId="0B4D99C3" w:rsidR="00DB4992" w:rsidRPr="00BA65B7" w:rsidRDefault="00DB4992" w:rsidP="001D13D9">
            <w:pPr>
              <w:rPr>
                <w:rFonts w:cstheme="minorHAnsi"/>
                <w:color w:val="000000" w:themeColor="text1"/>
                <w:sz w:val="24"/>
                <w:szCs w:val="24"/>
              </w:rPr>
            </w:pPr>
            <w:r w:rsidRPr="00BA65B7">
              <w:rPr>
                <w:rFonts w:cstheme="minorHAnsi"/>
                <w:sz w:val="24"/>
                <w:szCs w:val="24"/>
              </w:rPr>
              <w:t>The majority of examples come from the practice of the oldest tradition, Theravada.</w:t>
            </w:r>
          </w:p>
        </w:tc>
        <w:tc>
          <w:tcPr>
            <w:tcW w:w="2268" w:type="dxa"/>
            <w:vMerge w:val="restart"/>
            <w:shd w:val="clear" w:color="auto" w:fill="FFEFFF"/>
          </w:tcPr>
          <w:p w14:paraId="47A991E2" w14:textId="68BD0DB5" w:rsidR="008E39B4" w:rsidRPr="006917C9" w:rsidRDefault="008E39B4" w:rsidP="006917C9">
            <w:pPr>
              <w:pStyle w:val="Pa8"/>
              <w:rPr>
                <w:color w:val="000000"/>
              </w:rPr>
            </w:pPr>
            <w:r w:rsidRPr="00F707FE">
              <w:rPr>
                <w:rFonts w:cstheme="minorHAnsi"/>
                <w:b/>
                <w:bCs/>
                <w:color w:val="522A5B"/>
                <w:u w:val="single"/>
              </w:rPr>
              <w:t>Key Words</w:t>
            </w:r>
            <w:r w:rsidR="00811F13" w:rsidRPr="00F707FE">
              <w:rPr>
                <w:rFonts w:cstheme="minorHAnsi"/>
                <w:b/>
                <w:bCs/>
                <w:color w:val="522A5B"/>
                <w:u w:val="single"/>
              </w:rPr>
              <w:t>:</w:t>
            </w:r>
          </w:p>
          <w:p w14:paraId="5792EC18" w14:textId="77777777" w:rsidR="006917C9" w:rsidRDefault="006917C9" w:rsidP="006917C9">
            <w:pPr>
              <w:pStyle w:val="Pa8"/>
              <w:rPr>
                <w:color w:val="000000"/>
              </w:rPr>
            </w:pPr>
          </w:p>
          <w:p w14:paraId="35895029" w14:textId="6DC1F019" w:rsidR="006917C9" w:rsidRDefault="006917C9" w:rsidP="006917C9">
            <w:pPr>
              <w:pStyle w:val="Pa8"/>
              <w:rPr>
                <w:color w:val="000000"/>
              </w:rPr>
            </w:pPr>
            <w:r>
              <w:rPr>
                <w:color w:val="000000"/>
              </w:rPr>
              <w:t>Anicca/</w:t>
            </w:r>
            <w:proofErr w:type="spellStart"/>
            <w:r>
              <w:rPr>
                <w:color w:val="000000"/>
              </w:rPr>
              <w:t>A</w:t>
            </w:r>
            <w:r w:rsidRPr="006917C9">
              <w:rPr>
                <w:color w:val="000000"/>
              </w:rPr>
              <w:t>nitya</w:t>
            </w:r>
            <w:proofErr w:type="spellEnd"/>
            <w:r w:rsidRPr="006917C9">
              <w:rPr>
                <w:color w:val="000000"/>
              </w:rPr>
              <w:t xml:space="preserve"> </w:t>
            </w:r>
          </w:p>
          <w:p w14:paraId="5C388D3E" w14:textId="4424E95D" w:rsidR="006917C9" w:rsidRDefault="006917C9" w:rsidP="008C38F7">
            <w:pPr>
              <w:pStyle w:val="Pa8"/>
              <w:rPr>
                <w:color w:val="000000"/>
              </w:rPr>
            </w:pPr>
          </w:p>
          <w:p w14:paraId="57197F68" w14:textId="382ED458" w:rsidR="006917C9" w:rsidRPr="006917C9" w:rsidRDefault="006917C9" w:rsidP="006917C9">
            <w:r>
              <w:t>Anatta/</w:t>
            </w:r>
            <w:proofErr w:type="spellStart"/>
            <w:r>
              <w:t>Anatman</w:t>
            </w:r>
            <w:proofErr w:type="spellEnd"/>
          </w:p>
          <w:p w14:paraId="7794C802" w14:textId="6FD512A1" w:rsidR="008C38F7" w:rsidRDefault="008C38F7" w:rsidP="008C38F7">
            <w:pPr>
              <w:pStyle w:val="Pa8"/>
              <w:rPr>
                <w:color w:val="000000"/>
              </w:rPr>
            </w:pPr>
            <w:r>
              <w:rPr>
                <w:color w:val="000000"/>
              </w:rPr>
              <w:t>Arhat/Arahant</w:t>
            </w:r>
          </w:p>
          <w:p w14:paraId="5A02D496" w14:textId="77777777" w:rsidR="008C38F7" w:rsidRDefault="008C38F7" w:rsidP="008C38F7">
            <w:pPr>
              <w:pStyle w:val="Pa8"/>
              <w:rPr>
                <w:color w:val="000000"/>
              </w:rPr>
            </w:pPr>
          </w:p>
          <w:p w14:paraId="28545D35" w14:textId="21C9E92B" w:rsidR="008C38F7" w:rsidRPr="008C38F7" w:rsidRDefault="008C38F7" w:rsidP="008C38F7">
            <w:pPr>
              <w:pStyle w:val="Pa8"/>
              <w:rPr>
                <w:color w:val="000000"/>
              </w:rPr>
            </w:pPr>
            <w:r w:rsidRPr="008C38F7">
              <w:rPr>
                <w:color w:val="000000"/>
              </w:rPr>
              <w:t xml:space="preserve">Bodhisattva </w:t>
            </w:r>
          </w:p>
          <w:p w14:paraId="25629833" w14:textId="77777777" w:rsidR="008C38F7" w:rsidRDefault="008C38F7" w:rsidP="008C38F7">
            <w:pPr>
              <w:pStyle w:val="Pa8"/>
              <w:rPr>
                <w:color w:val="000000"/>
              </w:rPr>
            </w:pPr>
          </w:p>
          <w:p w14:paraId="4CB2498E" w14:textId="39A260A6" w:rsidR="00C94901" w:rsidRPr="008C38F7" w:rsidRDefault="008C38F7" w:rsidP="008C38F7">
            <w:pPr>
              <w:pStyle w:val="Pa8"/>
              <w:rPr>
                <w:color w:val="000000"/>
              </w:rPr>
            </w:pPr>
            <w:r w:rsidRPr="008C38F7">
              <w:rPr>
                <w:color w:val="000000"/>
              </w:rPr>
              <w:t>Buddha</w:t>
            </w:r>
          </w:p>
          <w:p w14:paraId="038123C5" w14:textId="77777777" w:rsidR="008C38F7" w:rsidRDefault="008C38F7" w:rsidP="008C38F7">
            <w:pPr>
              <w:pStyle w:val="Pa8"/>
              <w:rPr>
                <w:color w:val="000000"/>
              </w:rPr>
            </w:pPr>
          </w:p>
          <w:p w14:paraId="5D9E78E5" w14:textId="5275927A" w:rsidR="008C38F7" w:rsidRPr="008C38F7" w:rsidRDefault="008C38F7" w:rsidP="008C38F7">
            <w:pPr>
              <w:pStyle w:val="Pa8"/>
              <w:rPr>
                <w:color w:val="000000"/>
              </w:rPr>
            </w:pPr>
            <w:proofErr w:type="spellStart"/>
            <w:r w:rsidRPr="008C38F7">
              <w:rPr>
                <w:color w:val="000000"/>
              </w:rPr>
              <w:t>Dhamma</w:t>
            </w:r>
            <w:proofErr w:type="spellEnd"/>
            <w:r w:rsidRPr="008C38F7">
              <w:rPr>
                <w:color w:val="000000"/>
              </w:rPr>
              <w:t xml:space="preserve">/Dharma </w:t>
            </w:r>
          </w:p>
          <w:p w14:paraId="74A32A4F" w14:textId="7794F89A" w:rsidR="008C38F7" w:rsidRDefault="008C38F7" w:rsidP="008C38F7">
            <w:pPr>
              <w:pStyle w:val="Pa8"/>
              <w:rPr>
                <w:color w:val="000000"/>
              </w:rPr>
            </w:pPr>
          </w:p>
          <w:p w14:paraId="29121479" w14:textId="2A6F1501" w:rsidR="006917C9" w:rsidRPr="006917C9" w:rsidRDefault="006917C9" w:rsidP="006917C9">
            <w:r>
              <w:t>Dukkha/</w:t>
            </w:r>
            <w:proofErr w:type="spellStart"/>
            <w:r>
              <w:t>Dukha</w:t>
            </w:r>
            <w:proofErr w:type="spellEnd"/>
          </w:p>
          <w:p w14:paraId="2390E13B" w14:textId="0C46010E" w:rsidR="008C38F7" w:rsidRPr="008C38F7" w:rsidRDefault="008C38F7" w:rsidP="008C38F7">
            <w:pPr>
              <w:pStyle w:val="Pa8"/>
              <w:rPr>
                <w:color w:val="000000"/>
              </w:rPr>
            </w:pPr>
            <w:proofErr w:type="spellStart"/>
            <w:r w:rsidRPr="008C38F7">
              <w:rPr>
                <w:color w:val="000000"/>
              </w:rPr>
              <w:t>Jhana</w:t>
            </w:r>
            <w:proofErr w:type="spellEnd"/>
            <w:r w:rsidRPr="008C38F7">
              <w:rPr>
                <w:color w:val="000000"/>
              </w:rPr>
              <w:t xml:space="preserve"> </w:t>
            </w:r>
          </w:p>
          <w:p w14:paraId="00CFA1D9" w14:textId="77777777" w:rsidR="008C38F7" w:rsidRDefault="008C38F7" w:rsidP="008C38F7">
            <w:pPr>
              <w:pStyle w:val="Pa8"/>
              <w:rPr>
                <w:color w:val="000000"/>
              </w:rPr>
            </w:pPr>
          </w:p>
          <w:p w14:paraId="081D4777" w14:textId="329B09B1" w:rsidR="008C38F7" w:rsidRPr="008C38F7" w:rsidRDefault="008C38F7" w:rsidP="008C38F7">
            <w:pPr>
              <w:pStyle w:val="Pa8"/>
              <w:rPr>
                <w:color w:val="000000"/>
              </w:rPr>
            </w:pPr>
            <w:proofErr w:type="spellStart"/>
            <w:r w:rsidRPr="008C38F7">
              <w:rPr>
                <w:color w:val="000000"/>
              </w:rPr>
              <w:t>Kamma</w:t>
            </w:r>
            <w:proofErr w:type="spellEnd"/>
            <w:r w:rsidRPr="008C38F7">
              <w:rPr>
                <w:color w:val="000000"/>
              </w:rPr>
              <w:t xml:space="preserve">/Karma </w:t>
            </w:r>
          </w:p>
          <w:p w14:paraId="3B8A96F4" w14:textId="77777777" w:rsidR="008C38F7" w:rsidRDefault="008C38F7" w:rsidP="008C38F7">
            <w:pPr>
              <w:pStyle w:val="Pa8"/>
              <w:rPr>
                <w:color w:val="000000"/>
              </w:rPr>
            </w:pPr>
          </w:p>
          <w:p w14:paraId="78AC87D3" w14:textId="77777777" w:rsidR="006917C9" w:rsidRDefault="006917C9" w:rsidP="008C38F7">
            <w:pPr>
              <w:pStyle w:val="Pa8"/>
              <w:rPr>
                <w:color w:val="000000"/>
              </w:rPr>
            </w:pPr>
            <w:proofErr w:type="spellStart"/>
            <w:r>
              <w:rPr>
                <w:color w:val="000000"/>
              </w:rPr>
              <w:t>Magga</w:t>
            </w:r>
            <w:proofErr w:type="spellEnd"/>
            <w:r>
              <w:rPr>
                <w:color w:val="000000"/>
              </w:rPr>
              <w:t>/</w:t>
            </w:r>
            <w:proofErr w:type="spellStart"/>
            <w:r>
              <w:rPr>
                <w:color w:val="000000"/>
              </w:rPr>
              <w:t>Marga</w:t>
            </w:r>
            <w:proofErr w:type="spellEnd"/>
          </w:p>
          <w:p w14:paraId="73371A06" w14:textId="77777777" w:rsidR="006917C9" w:rsidRDefault="006917C9" w:rsidP="008C38F7">
            <w:pPr>
              <w:pStyle w:val="Pa8"/>
              <w:rPr>
                <w:color w:val="000000"/>
              </w:rPr>
            </w:pPr>
          </w:p>
          <w:p w14:paraId="664B4817" w14:textId="0DE3B22D" w:rsidR="008C38F7" w:rsidRPr="008C38F7" w:rsidRDefault="008C38F7" w:rsidP="008C38F7">
            <w:pPr>
              <w:pStyle w:val="Pa8"/>
              <w:rPr>
                <w:color w:val="000000"/>
              </w:rPr>
            </w:pPr>
            <w:r w:rsidRPr="008C38F7">
              <w:rPr>
                <w:color w:val="000000"/>
              </w:rPr>
              <w:t xml:space="preserve">Nibbana/Nirvana </w:t>
            </w:r>
          </w:p>
          <w:p w14:paraId="49DE6511" w14:textId="77777777" w:rsidR="008C38F7" w:rsidRDefault="008C38F7" w:rsidP="008C38F7">
            <w:pPr>
              <w:pStyle w:val="Pa8"/>
              <w:rPr>
                <w:color w:val="000000"/>
              </w:rPr>
            </w:pPr>
          </w:p>
          <w:p w14:paraId="67C09FAC" w14:textId="526C3B49" w:rsidR="008C38F7" w:rsidRDefault="008C38F7" w:rsidP="008C38F7">
            <w:pPr>
              <w:pStyle w:val="Pa8"/>
              <w:rPr>
                <w:color w:val="000000"/>
              </w:rPr>
            </w:pPr>
            <w:proofErr w:type="spellStart"/>
            <w:r>
              <w:rPr>
                <w:color w:val="000000"/>
              </w:rPr>
              <w:t>Paticcasamuppada</w:t>
            </w:r>
            <w:proofErr w:type="spellEnd"/>
            <w:r>
              <w:rPr>
                <w:color w:val="000000"/>
              </w:rPr>
              <w:t xml:space="preserve">/ </w:t>
            </w:r>
            <w:proofErr w:type="spellStart"/>
            <w:r>
              <w:rPr>
                <w:color w:val="000000"/>
              </w:rPr>
              <w:t>P</w:t>
            </w:r>
            <w:r w:rsidRPr="008C38F7">
              <w:rPr>
                <w:color w:val="000000"/>
              </w:rPr>
              <w:t>ratityasamutpada</w:t>
            </w:r>
            <w:proofErr w:type="spellEnd"/>
            <w:r w:rsidRPr="008C38F7">
              <w:rPr>
                <w:color w:val="000000"/>
              </w:rPr>
              <w:t xml:space="preserve"> </w:t>
            </w:r>
          </w:p>
          <w:p w14:paraId="704E4AE2" w14:textId="77777777" w:rsidR="008C38F7" w:rsidRDefault="008C38F7" w:rsidP="008C38F7">
            <w:pPr>
              <w:pStyle w:val="Pa8"/>
              <w:rPr>
                <w:color w:val="000000"/>
              </w:rPr>
            </w:pPr>
          </w:p>
          <w:p w14:paraId="0DB27EE6" w14:textId="2D174211" w:rsidR="008C38F7" w:rsidRDefault="008C38F7" w:rsidP="008C38F7">
            <w:pPr>
              <w:pStyle w:val="Pa8"/>
              <w:rPr>
                <w:color w:val="000000"/>
              </w:rPr>
            </w:pPr>
            <w:r>
              <w:rPr>
                <w:color w:val="000000"/>
              </w:rPr>
              <w:t>Prajna</w:t>
            </w:r>
          </w:p>
          <w:p w14:paraId="09190AEA" w14:textId="53603DD3" w:rsidR="008C38F7" w:rsidRDefault="008C38F7" w:rsidP="008C38F7">
            <w:pPr>
              <w:pStyle w:val="Pa8"/>
              <w:rPr>
                <w:color w:val="000000"/>
              </w:rPr>
            </w:pPr>
          </w:p>
          <w:p w14:paraId="608E1E3C" w14:textId="6BBCDB3B" w:rsidR="008C38F7" w:rsidRDefault="008C38F7" w:rsidP="008C38F7">
            <w:pPr>
              <w:pStyle w:val="Pa8"/>
              <w:rPr>
                <w:color w:val="000000"/>
              </w:rPr>
            </w:pPr>
            <w:proofErr w:type="spellStart"/>
            <w:r>
              <w:rPr>
                <w:color w:val="000000"/>
              </w:rPr>
              <w:t>P</w:t>
            </w:r>
            <w:r w:rsidRPr="008C38F7">
              <w:rPr>
                <w:color w:val="000000"/>
              </w:rPr>
              <w:t>unabbhava</w:t>
            </w:r>
            <w:proofErr w:type="spellEnd"/>
            <w:r w:rsidRPr="008C38F7">
              <w:rPr>
                <w:color w:val="000000"/>
              </w:rPr>
              <w:t>/</w:t>
            </w:r>
          </w:p>
          <w:p w14:paraId="2B718F68" w14:textId="7D903F83" w:rsidR="008C38F7" w:rsidRDefault="008C38F7" w:rsidP="008C38F7">
            <w:pPr>
              <w:pStyle w:val="Pa8"/>
              <w:rPr>
                <w:color w:val="000000"/>
              </w:rPr>
            </w:pPr>
            <w:proofErr w:type="spellStart"/>
            <w:r>
              <w:rPr>
                <w:color w:val="000000"/>
              </w:rPr>
              <w:t>P</w:t>
            </w:r>
            <w:r w:rsidRPr="008C38F7">
              <w:rPr>
                <w:color w:val="000000"/>
              </w:rPr>
              <w:t>unarbhava</w:t>
            </w:r>
            <w:proofErr w:type="spellEnd"/>
            <w:r w:rsidRPr="008C38F7">
              <w:rPr>
                <w:color w:val="000000"/>
              </w:rPr>
              <w:t xml:space="preserve"> </w:t>
            </w:r>
          </w:p>
          <w:p w14:paraId="2E30B8B8" w14:textId="77777777" w:rsidR="008C38F7" w:rsidRPr="008C38F7" w:rsidRDefault="008C38F7" w:rsidP="008C38F7">
            <w:pPr>
              <w:pStyle w:val="Pa8"/>
              <w:rPr>
                <w:color w:val="000000"/>
              </w:rPr>
            </w:pPr>
          </w:p>
          <w:p w14:paraId="71198C78" w14:textId="13BB0770" w:rsidR="008C38F7" w:rsidRPr="008C38F7" w:rsidRDefault="008C38F7" w:rsidP="008C38F7">
            <w:pPr>
              <w:pStyle w:val="Pa8"/>
              <w:rPr>
                <w:color w:val="000000"/>
              </w:rPr>
            </w:pPr>
            <w:r w:rsidRPr="008C38F7">
              <w:rPr>
                <w:color w:val="000000"/>
              </w:rPr>
              <w:t xml:space="preserve">Samatha </w:t>
            </w:r>
          </w:p>
          <w:p w14:paraId="28DBDD63" w14:textId="77777777" w:rsidR="008C38F7" w:rsidRDefault="008C38F7" w:rsidP="008C38F7">
            <w:pPr>
              <w:pStyle w:val="Pa8"/>
              <w:rPr>
                <w:color w:val="000000"/>
              </w:rPr>
            </w:pPr>
          </w:p>
          <w:p w14:paraId="7C2EC9EE" w14:textId="20C46177" w:rsidR="008C38F7" w:rsidRPr="008C38F7" w:rsidRDefault="008C38F7" w:rsidP="008C38F7">
            <w:pPr>
              <w:pStyle w:val="Pa8"/>
              <w:rPr>
                <w:color w:val="000000"/>
              </w:rPr>
            </w:pPr>
            <w:r w:rsidRPr="008C38F7">
              <w:rPr>
                <w:color w:val="000000"/>
              </w:rPr>
              <w:t xml:space="preserve">Samsara </w:t>
            </w:r>
          </w:p>
          <w:p w14:paraId="1A9297BB" w14:textId="654C0F03" w:rsidR="008C38F7" w:rsidRDefault="008C38F7" w:rsidP="008C38F7">
            <w:pPr>
              <w:pStyle w:val="Pa8"/>
              <w:rPr>
                <w:color w:val="000000"/>
              </w:rPr>
            </w:pPr>
          </w:p>
          <w:p w14:paraId="2A05B6DC" w14:textId="4A438002" w:rsidR="008C38F7" w:rsidRPr="008C38F7" w:rsidRDefault="008C38F7" w:rsidP="008C38F7">
            <w:pPr>
              <w:pStyle w:val="Pa8"/>
              <w:rPr>
                <w:color w:val="000000"/>
              </w:rPr>
            </w:pPr>
            <w:r w:rsidRPr="008C38F7">
              <w:rPr>
                <w:color w:val="000000"/>
              </w:rPr>
              <w:t>Sangha/</w:t>
            </w:r>
            <w:proofErr w:type="spellStart"/>
            <w:r w:rsidRPr="008C38F7">
              <w:rPr>
                <w:color w:val="000000"/>
              </w:rPr>
              <w:t>Samgha</w:t>
            </w:r>
            <w:proofErr w:type="spellEnd"/>
            <w:r w:rsidRPr="008C38F7">
              <w:rPr>
                <w:color w:val="000000"/>
              </w:rPr>
              <w:t xml:space="preserve"> </w:t>
            </w:r>
          </w:p>
          <w:p w14:paraId="4EC65DB1" w14:textId="77777777" w:rsidR="008C38F7" w:rsidRDefault="008C38F7" w:rsidP="008C38F7">
            <w:pPr>
              <w:pStyle w:val="Pa8"/>
              <w:rPr>
                <w:color w:val="000000"/>
              </w:rPr>
            </w:pPr>
          </w:p>
          <w:p w14:paraId="373E2918" w14:textId="77777777" w:rsidR="008C38F7" w:rsidRDefault="008C38F7" w:rsidP="008C38F7">
            <w:pPr>
              <w:pStyle w:val="Pa8"/>
              <w:rPr>
                <w:color w:val="000000"/>
              </w:rPr>
            </w:pPr>
            <w:r>
              <w:rPr>
                <w:color w:val="000000"/>
              </w:rPr>
              <w:t>Sila</w:t>
            </w:r>
          </w:p>
          <w:p w14:paraId="3D2BEE56" w14:textId="77777777" w:rsidR="008C38F7" w:rsidRDefault="008C38F7" w:rsidP="008C38F7">
            <w:pPr>
              <w:pStyle w:val="Pa8"/>
              <w:rPr>
                <w:color w:val="000000"/>
              </w:rPr>
            </w:pPr>
          </w:p>
          <w:p w14:paraId="3844D217" w14:textId="66BB5EAD" w:rsidR="008C38F7" w:rsidRPr="008C38F7" w:rsidRDefault="008C38F7" w:rsidP="008C38F7">
            <w:pPr>
              <w:pStyle w:val="Pa8"/>
              <w:rPr>
                <w:color w:val="000000"/>
              </w:rPr>
            </w:pPr>
            <w:proofErr w:type="spellStart"/>
            <w:r w:rsidRPr="008C38F7">
              <w:rPr>
                <w:color w:val="000000"/>
              </w:rPr>
              <w:t>Skandhas</w:t>
            </w:r>
            <w:proofErr w:type="spellEnd"/>
            <w:r w:rsidRPr="008C38F7">
              <w:rPr>
                <w:color w:val="000000"/>
              </w:rPr>
              <w:t xml:space="preserve"> </w:t>
            </w:r>
          </w:p>
          <w:p w14:paraId="4C6C6CA8" w14:textId="02858C4D" w:rsidR="008C38F7" w:rsidRDefault="008C38F7" w:rsidP="008C38F7">
            <w:pPr>
              <w:pStyle w:val="Pa8"/>
              <w:rPr>
                <w:color w:val="000000"/>
              </w:rPr>
            </w:pPr>
          </w:p>
          <w:p w14:paraId="4D40FAFE" w14:textId="1D6F5067" w:rsidR="006917C9" w:rsidRDefault="006917C9" w:rsidP="006917C9">
            <w:pPr>
              <w:pStyle w:val="Pa8"/>
              <w:rPr>
                <w:color w:val="000000"/>
              </w:rPr>
            </w:pPr>
            <w:r>
              <w:rPr>
                <w:color w:val="000000"/>
              </w:rPr>
              <w:t>Tanha/</w:t>
            </w:r>
            <w:proofErr w:type="spellStart"/>
            <w:r>
              <w:rPr>
                <w:color w:val="000000"/>
              </w:rPr>
              <w:t>T</w:t>
            </w:r>
            <w:r w:rsidRPr="006917C9">
              <w:rPr>
                <w:color w:val="000000"/>
              </w:rPr>
              <w:t>rishna</w:t>
            </w:r>
            <w:proofErr w:type="spellEnd"/>
            <w:r w:rsidRPr="006917C9">
              <w:rPr>
                <w:color w:val="000000"/>
              </w:rPr>
              <w:t xml:space="preserve"> </w:t>
            </w:r>
          </w:p>
          <w:p w14:paraId="58641DA5" w14:textId="77777777" w:rsidR="006917C9" w:rsidRPr="006917C9" w:rsidRDefault="006917C9" w:rsidP="006917C9">
            <w:pPr>
              <w:pStyle w:val="Pa8"/>
              <w:rPr>
                <w:color w:val="000000"/>
              </w:rPr>
            </w:pPr>
          </w:p>
          <w:p w14:paraId="3A12665B" w14:textId="77777777" w:rsidR="008E39B4" w:rsidRDefault="008C38F7" w:rsidP="00E30C6C">
            <w:pPr>
              <w:pStyle w:val="Pa8"/>
              <w:rPr>
                <w:color w:val="000000"/>
              </w:rPr>
            </w:pPr>
            <w:r>
              <w:rPr>
                <w:color w:val="000000"/>
              </w:rPr>
              <w:t>Vipassana</w:t>
            </w:r>
          </w:p>
          <w:p w14:paraId="49147324" w14:textId="70D86E75" w:rsidR="00E30C6C" w:rsidRPr="00E30C6C" w:rsidRDefault="00E30C6C" w:rsidP="00E30C6C"/>
        </w:tc>
      </w:tr>
      <w:tr w:rsidR="008E39B4" w:rsidRPr="00F707FE" w14:paraId="70713B32" w14:textId="77777777" w:rsidTr="00CA59AB">
        <w:trPr>
          <w:trHeight w:val="3639"/>
        </w:trPr>
        <w:tc>
          <w:tcPr>
            <w:tcW w:w="8070" w:type="dxa"/>
            <w:gridSpan w:val="2"/>
            <w:shd w:val="clear" w:color="auto" w:fill="FFEFFF"/>
          </w:tcPr>
          <w:p w14:paraId="6D9AD2CC" w14:textId="77777777" w:rsidR="008E39B4" w:rsidRPr="00BA65B7" w:rsidRDefault="008E39B4" w:rsidP="00FE54CF">
            <w:pPr>
              <w:rPr>
                <w:rFonts w:cstheme="minorHAnsi"/>
                <w:b/>
                <w:bCs/>
                <w:color w:val="522A5B"/>
                <w:sz w:val="24"/>
                <w:szCs w:val="24"/>
                <w:u w:val="single"/>
              </w:rPr>
            </w:pPr>
            <w:r w:rsidRPr="00BA65B7">
              <w:rPr>
                <w:rFonts w:cstheme="minorHAnsi"/>
                <w:b/>
                <w:bCs/>
                <w:color w:val="522A5B"/>
                <w:sz w:val="24"/>
                <w:szCs w:val="24"/>
                <w:u w:val="single"/>
              </w:rPr>
              <w:t>What will we learn?</w:t>
            </w:r>
          </w:p>
          <w:p w14:paraId="7FC96958" w14:textId="2397F9BD" w:rsidR="00F707FE" w:rsidRPr="00BA65B7" w:rsidRDefault="00F707FE" w:rsidP="00F707FE">
            <w:pPr>
              <w:pStyle w:val="Pa8"/>
              <w:rPr>
                <w:color w:val="000000"/>
              </w:rPr>
            </w:pPr>
            <w:r w:rsidRPr="00BA65B7">
              <w:rPr>
                <w:color w:val="000000"/>
              </w:rPr>
              <w:t xml:space="preserve">A study of key concepts within the development of Buddhist thought. We will explore religious beliefs, values and teachings, their interconnections, how they have developed historically and how they are presently discussed. </w:t>
            </w:r>
          </w:p>
          <w:p w14:paraId="6442F035" w14:textId="62BDBA11" w:rsidR="00F707FE" w:rsidRPr="00BA65B7" w:rsidRDefault="00F707FE" w:rsidP="00F707FE">
            <w:pPr>
              <w:pStyle w:val="Pa8"/>
              <w:rPr>
                <w:color w:val="000000"/>
              </w:rPr>
            </w:pPr>
            <w:r w:rsidRPr="00BA65B7">
              <w:rPr>
                <w:color w:val="000000"/>
              </w:rPr>
              <w:t xml:space="preserve">In Year 12 we examine the foundations of Buddhism, investigating both the significance and context of the Buddha as a source of wisdom and authority, as well as the importance of the </w:t>
            </w:r>
            <w:r w:rsidRPr="00BA65B7">
              <w:rPr>
                <w:iCs/>
                <w:color w:val="000000"/>
              </w:rPr>
              <w:t xml:space="preserve">Three Refuges </w:t>
            </w:r>
            <w:r w:rsidRPr="00BA65B7">
              <w:rPr>
                <w:color w:val="000000"/>
              </w:rPr>
              <w:t xml:space="preserve">in expressing Buddhist identity and acting as the underlying principles of Buddhist teachings. </w:t>
            </w:r>
          </w:p>
          <w:p w14:paraId="65920002" w14:textId="77777777" w:rsidR="008C38F7" w:rsidRDefault="00F707FE" w:rsidP="00F707FE">
            <w:pPr>
              <w:pStyle w:val="Pa8"/>
              <w:rPr>
                <w:color w:val="000000"/>
              </w:rPr>
            </w:pPr>
            <w:r w:rsidRPr="00BA65B7">
              <w:rPr>
                <w:color w:val="000000"/>
              </w:rPr>
              <w:t xml:space="preserve">The key teachings of Buddhism and their interconnections form the basis of the topics </w:t>
            </w:r>
            <w:r w:rsidRPr="00BA65B7">
              <w:rPr>
                <w:iCs/>
                <w:color w:val="000000"/>
              </w:rPr>
              <w:t xml:space="preserve">Samsara, The Three Marks </w:t>
            </w:r>
            <w:r w:rsidRPr="00BA65B7">
              <w:rPr>
                <w:color w:val="000000"/>
              </w:rPr>
              <w:t xml:space="preserve">and the </w:t>
            </w:r>
            <w:r w:rsidRPr="00BA65B7">
              <w:rPr>
                <w:iCs/>
                <w:color w:val="000000"/>
              </w:rPr>
              <w:t xml:space="preserve">Four Noble Truths. </w:t>
            </w:r>
            <w:r w:rsidRPr="00BA65B7">
              <w:rPr>
                <w:color w:val="000000"/>
              </w:rPr>
              <w:t xml:space="preserve">Exploration of these will provide us with insight into Buddhist beliefs about ultimate reality, the self, the meaning of life and death. These teachings also form the </w:t>
            </w:r>
          </w:p>
          <w:p w14:paraId="2549471E" w14:textId="2227A281" w:rsidR="00F707FE" w:rsidRPr="00BA65B7" w:rsidRDefault="00F707FE" w:rsidP="00F707FE">
            <w:pPr>
              <w:pStyle w:val="Pa8"/>
              <w:rPr>
                <w:color w:val="000000"/>
              </w:rPr>
            </w:pPr>
            <w:proofErr w:type="gramStart"/>
            <w:r w:rsidRPr="00BA65B7">
              <w:rPr>
                <w:color w:val="000000"/>
              </w:rPr>
              <w:t>foundations</w:t>
            </w:r>
            <w:proofErr w:type="gramEnd"/>
            <w:r w:rsidRPr="00BA65B7">
              <w:rPr>
                <w:color w:val="000000"/>
              </w:rPr>
              <w:t xml:space="preserve"> of Buddhist practice and key moral principles. </w:t>
            </w:r>
          </w:p>
          <w:p w14:paraId="704CD9BE" w14:textId="0206DDCD" w:rsidR="007B4E00" w:rsidRPr="00BA65B7" w:rsidRDefault="00F707FE" w:rsidP="00F707FE">
            <w:pPr>
              <w:rPr>
                <w:rFonts w:cstheme="minorHAnsi"/>
                <w:color w:val="000000" w:themeColor="text1"/>
                <w:sz w:val="24"/>
                <w:szCs w:val="24"/>
              </w:rPr>
            </w:pPr>
            <w:r w:rsidRPr="00BA65B7">
              <w:rPr>
                <w:color w:val="000000"/>
                <w:sz w:val="24"/>
                <w:szCs w:val="24"/>
              </w:rPr>
              <w:t>The practice of meditation is also studied in detail</w:t>
            </w:r>
            <w:r w:rsidRPr="00BA65B7">
              <w:rPr>
                <w:iCs/>
                <w:color w:val="000000"/>
                <w:sz w:val="24"/>
                <w:szCs w:val="24"/>
              </w:rPr>
              <w:t xml:space="preserve">, </w:t>
            </w:r>
            <w:r w:rsidRPr="00BA65B7">
              <w:rPr>
                <w:color w:val="000000"/>
                <w:sz w:val="24"/>
                <w:szCs w:val="24"/>
              </w:rPr>
              <w:t>with an emphasis on the personal nature of meditative practice and the diversity of methods used by Buddhists</w:t>
            </w:r>
            <w:r w:rsidR="001C2003">
              <w:rPr>
                <w:color w:val="000000"/>
                <w:sz w:val="24"/>
                <w:szCs w:val="24"/>
              </w:rPr>
              <w:t>.</w:t>
            </w:r>
          </w:p>
        </w:tc>
        <w:tc>
          <w:tcPr>
            <w:tcW w:w="2268" w:type="dxa"/>
            <w:vMerge/>
            <w:shd w:val="clear" w:color="auto" w:fill="FFEFFF"/>
          </w:tcPr>
          <w:p w14:paraId="4F4A4CCD" w14:textId="77777777" w:rsidR="008E39B4" w:rsidRPr="00F707FE" w:rsidRDefault="008E39B4" w:rsidP="00FE54CF">
            <w:pPr>
              <w:rPr>
                <w:rFonts w:cstheme="minorHAnsi"/>
                <w:b/>
                <w:bCs/>
                <w:szCs w:val="24"/>
                <w:u w:val="single"/>
              </w:rPr>
            </w:pPr>
          </w:p>
        </w:tc>
      </w:tr>
      <w:tr w:rsidR="008E39B4" w:rsidRPr="00F707FE" w14:paraId="41DD1A54" w14:textId="77777777" w:rsidTr="007B4E00">
        <w:trPr>
          <w:trHeight w:val="982"/>
        </w:trPr>
        <w:tc>
          <w:tcPr>
            <w:tcW w:w="8070" w:type="dxa"/>
            <w:gridSpan w:val="2"/>
            <w:shd w:val="clear" w:color="auto" w:fill="FFEFFF"/>
          </w:tcPr>
          <w:p w14:paraId="42F8EE7E" w14:textId="77777777" w:rsidR="008E39B4" w:rsidRPr="00F707FE" w:rsidRDefault="008E39B4" w:rsidP="00FE54CF">
            <w:pPr>
              <w:rPr>
                <w:rFonts w:cstheme="minorHAnsi"/>
                <w:b/>
                <w:bCs/>
                <w:color w:val="522A5B"/>
                <w:sz w:val="24"/>
                <w:szCs w:val="24"/>
                <w:u w:val="single"/>
              </w:rPr>
            </w:pPr>
            <w:r w:rsidRPr="00F707FE">
              <w:rPr>
                <w:rFonts w:cstheme="minorHAnsi"/>
                <w:b/>
                <w:bCs/>
                <w:color w:val="522A5B"/>
                <w:sz w:val="24"/>
                <w:szCs w:val="24"/>
                <w:u w:val="single"/>
              </w:rPr>
              <w:t>What opportunities are there for wider study?</w:t>
            </w:r>
          </w:p>
          <w:p w14:paraId="3E54EA54" w14:textId="77777777" w:rsidR="008E39B4" w:rsidRDefault="001C2003" w:rsidP="00FE54CF">
            <w:pPr>
              <w:rPr>
                <w:rFonts w:cstheme="minorHAnsi"/>
                <w:color w:val="000000" w:themeColor="text1"/>
                <w:sz w:val="24"/>
                <w:szCs w:val="24"/>
              </w:rPr>
            </w:pPr>
            <w:r>
              <w:rPr>
                <w:rFonts w:cstheme="minorHAnsi"/>
                <w:color w:val="000000" w:themeColor="text1"/>
                <w:sz w:val="24"/>
                <w:szCs w:val="24"/>
              </w:rPr>
              <w:t>The Buddhism course is one third of the full OCR H573 GCE Religious Studies course, along with Philosophy of Religion and Religion and Ethics.</w:t>
            </w:r>
          </w:p>
          <w:p w14:paraId="001E2D6F" w14:textId="39DA2D41" w:rsidR="001C2003" w:rsidRPr="00F707FE" w:rsidRDefault="001C2003" w:rsidP="00FE54CF">
            <w:pPr>
              <w:rPr>
                <w:rFonts w:cstheme="minorHAnsi"/>
                <w:color w:val="000000" w:themeColor="text1"/>
                <w:sz w:val="24"/>
                <w:szCs w:val="24"/>
              </w:rPr>
            </w:pPr>
            <w:r>
              <w:rPr>
                <w:rFonts w:cstheme="minorHAnsi"/>
                <w:color w:val="000000" w:themeColor="text1"/>
                <w:sz w:val="24"/>
                <w:szCs w:val="24"/>
              </w:rPr>
              <w:t xml:space="preserve">During the course of the unit we aim to spend a day visiting </w:t>
            </w:r>
            <w:proofErr w:type="spellStart"/>
            <w:r>
              <w:rPr>
                <w:rFonts w:cstheme="minorHAnsi"/>
                <w:color w:val="000000" w:themeColor="text1"/>
                <w:sz w:val="24"/>
                <w:szCs w:val="24"/>
              </w:rPr>
              <w:t>Cittaviveka</w:t>
            </w:r>
            <w:proofErr w:type="spellEnd"/>
            <w:r>
              <w:rPr>
                <w:rFonts w:cstheme="minorHAnsi"/>
                <w:color w:val="000000" w:themeColor="text1"/>
                <w:sz w:val="24"/>
                <w:szCs w:val="24"/>
              </w:rPr>
              <w:t xml:space="preserve">, a </w:t>
            </w:r>
            <w:proofErr w:type="spellStart"/>
            <w:r>
              <w:rPr>
                <w:rFonts w:cstheme="minorHAnsi"/>
                <w:color w:val="000000" w:themeColor="text1"/>
                <w:sz w:val="24"/>
                <w:szCs w:val="24"/>
              </w:rPr>
              <w:t>Theravade</w:t>
            </w:r>
            <w:proofErr w:type="spellEnd"/>
            <w:r>
              <w:rPr>
                <w:rFonts w:cstheme="minorHAnsi"/>
                <w:color w:val="000000" w:themeColor="text1"/>
                <w:sz w:val="24"/>
                <w:szCs w:val="24"/>
              </w:rPr>
              <w:t xml:space="preserve"> Buddhist monastery in West Sussex, where we will have the opportunity to meet with a senior monk.</w:t>
            </w:r>
          </w:p>
        </w:tc>
        <w:tc>
          <w:tcPr>
            <w:tcW w:w="2268" w:type="dxa"/>
            <w:vMerge/>
            <w:shd w:val="clear" w:color="auto" w:fill="FFEFFF"/>
          </w:tcPr>
          <w:p w14:paraId="20C1B22D" w14:textId="77777777" w:rsidR="008E39B4" w:rsidRPr="00F707FE" w:rsidRDefault="008E39B4" w:rsidP="00FE54CF">
            <w:pPr>
              <w:rPr>
                <w:rFonts w:cstheme="minorHAnsi"/>
                <w:b/>
                <w:bCs/>
                <w:szCs w:val="24"/>
                <w:u w:val="single"/>
              </w:rPr>
            </w:pPr>
          </w:p>
        </w:tc>
      </w:tr>
      <w:tr w:rsidR="008E39B4" w:rsidRPr="00F707FE" w14:paraId="08B85AF4" w14:textId="77777777" w:rsidTr="00CA59AB">
        <w:trPr>
          <w:trHeight w:val="558"/>
        </w:trPr>
        <w:tc>
          <w:tcPr>
            <w:tcW w:w="8070" w:type="dxa"/>
            <w:gridSpan w:val="2"/>
            <w:shd w:val="clear" w:color="auto" w:fill="FFEFFF"/>
          </w:tcPr>
          <w:p w14:paraId="641C685F" w14:textId="4AC77093" w:rsidR="008E39B4" w:rsidRPr="00F707FE" w:rsidRDefault="008E39B4" w:rsidP="00FE54CF">
            <w:pPr>
              <w:rPr>
                <w:rFonts w:cstheme="minorHAnsi"/>
                <w:b/>
                <w:bCs/>
                <w:color w:val="461E64"/>
                <w:sz w:val="24"/>
                <w:szCs w:val="24"/>
                <w:u w:val="single"/>
              </w:rPr>
            </w:pPr>
            <w:r w:rsidRPr="00F707FE">
              <w:rPr>
                <w:rFonts w:cstheme="minorHAnsi"/>
                <w:b/>
                <w:bCs/>
                <w:color w:val="461E64"/>
                <w:sz w:val="24"/>
                <w:szCs w:val="24"/>
                <w:u w:val="single"/>
              </w:rPr>
              <w:t>How will I be assessed?</w:t>
            </w:r>
          </w:p>
          <w:p w14:paraId="7C953E82" w14:textId="3C0E156E" w:rsidR="00811F13" w:rsidRPr="00F707FE" w:rsidRDefault="00F707FE" w:rsidP="00E30C6C">
            <w:pPr>
              <w:rPr>
                <w:rFonts w:cstheme="minorHAnsi"/>
                <w:b/>
                <w:bCs/>
                <w:sz w:val="24"/>
                <w:szCs w:val="20"/>
                <w:u w:val="single"/>
              </w:rPr>
            </w:pPr>
            <w:r>
              <w:rPr>
                <w:rFonts w:cstheme="minorHAnsi"/>
                <w:color w:val="000000" w:themeColor="text1"/>
                <w:sz w:val="24"/>
                <w:szCs w:val="24"/>
              </w:rPr>
              <w:t>There will be a number of essays set through the year, marked to the OCR GCE assessment levels. These will begin as untimed essays with notes and will move to timed essays without notes by the end of the year. There will also be a Buddhism question as part of the Year 12 internal exam in the Summer term.</w:t>
            </w:r>
          </w:p>
        </w:tc>
        <w:tc>
          <w:tcPr>
            <w:tcW w:w="2268" w:type="dxa"/>
            <w:vMerge/>
            <w:shd w:val="clear" w:color="auto" w:fill="FFEFFF"/>
          </w:tcPr>
          <w:p w14:paraId="048BF811" w14:textId="77777777" w:rsidR="008E39B4" w:rsidRPr="00F707FE" w:rsidRDefault="008E39B4" w:rsidP="00FE54CF">
            <w:pPr>
              <w:rPr>
                <w:rFonts w:cstheme="minorHAnsi"/>
                <w:b/>
                <w:bCs/>
                <w:szCs w:val="24"/>
                <w:u w:val="single"/>
              </w:rPr>
            </w:pPr>
          </w:p>
        </w:tc>
      </w:tr>
    </w:tbl>
    <w:p w14:paraId="42B3A29B" w14:textId="49864984" w:rsidR="0053445E" w:rsidRPr="00F707FE" w:rsidRDefault="008C22E7" w:rsidP="008E39B4">
      <w:pPr>
        <w:rPr>
          <w:sz w:val="20"/>
        </w:rPr>
      </w:pPr>
    </w:p>
    <w:sectPr w:rsidR="0053445E" w:rsidRPr="00F707F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89D1D" w14:textId="77777777" w:rsidR="0071593C" w:rsidRDefault="0071593C" w:rsidP="00017B74">
      <w:pPr>
        <w:spacing w:after="0" w:line="240" w:lineRule="auto"/>
      </w:pPr>
      <w:r>
        <w:separator/>
      </w:r>
    </w:p>
  </w:endnote>
  <w:endnote w:type="continuationSeparator" w:id="0">
    <w:p w14:paraId="707A8676" w14:textId="77777777" w:rsidR="0071593C" w:rsidRDefault="0071593C"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E6463" w14:textId="77777777" w:rsidR="0071593C" w:rsidRDefault="0071593C" w:rsidP="00017B74">
      <w:pPr>
        <w:spacing w:after="0" w:line="240" w:lineRule="auto"/>
      </w:pPr>
      <w:r>
        <w:separator/>
      </w:r>
    </w:p>
  </w:footnote>
  <w:footnote w:type="continuationSeparator" w:id="0">
    <w:p w14:paraId="111D5CB8" w14:textId="77777777" w:rsidR="0071593C" w:rsidRDefault="0071593C"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25109B"/>
    <w:multiLevelType w:val="hybridMultilevel"/>
    <w:tmpl w:val="7B2A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4463F"/>
    <w:multiLevelType w:val="hybridMultilevel"/>
    <w:tmpl w:val="452E7478"/>
    <w:lvl w:ilvl="0" w:tplc="2EA02E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32A91"/>
    <w:rsid w:val="0007415F"/>
    <w:rsid w:val="001C2003"/>
    <w:rsid w:val="001D13D9"/>
    <w:rsid w:val="00226D23"/>
    <w:rsid w:val="002B0167"/>
    <w:rsid w:val="003E6B6F"/>
    <w:rsid w:val="00440E6C"/>
    <w:rsid w:val="00487E07"/>
    <w:rsid w:val="005D1A82"/>
    <w:rsid w:val="005F4E99"/>
    <w:rsid w:val="006917C9"/>
    <w:rsid w:val="006C4486"/>
    <w:rsid w:val="007146EF"/>
    <w:rsid w:val="0071593C"/>
    <w:rsid w:val="007B339D"/>
    <w:rsid w:val="007B4E00"/>
    <w:rsid w:val="00811F13"/>
    <w:rsid w:val="0083335D"/>
    <w:rsid w:val="00847F4E"/>
    <w:rsid w:val="00867D25"/>
    <w:rsid w:val="008B1952"/>
    <w:rsid w:val="008C38F7"/>
    <w:rsid w:val="008E39B4"/>
    <w:rsid w:val="00A23F48"/>
    <w:rsid w:val="00A314F1"/>
    <w:rsid w:val="00AF5189"/>
    <w:rsid w:val="00B57E3E"/>
    <w:rsid w:val="00BA646E"/>
    <w:rsid w:val="00BA65B7"/>
    <w:rsid w:val="00C94901"/>
    <w:rsid w:val="00CA59AB"/>
    <w:rsid w:val="00D05E6C"/>
    <w:rsid w:val="00DB0006"/>
    <w:rsid w:val="00DB4992"/>
    <w:rsid w:val="00DC23A5"/>
    <w:rsid w:val="00E30C6C"/>
    <w:rsid w:val="00E5371A"/>
    <w:rsid w:val="00E87E19"/>
    <w:rsid w:val="00EE0048"/>
    <w:rsid w:val="00EE7523"/>
    <w:rsid w:val="00F112A2"/>
    <w:rsid w:val="00F43D58"/>
    <w:rsid w:val="00F707FE"/>
    <w:rsid w:val="00F9765D"/>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 w:type="paragraph" w:customStyle="1" w:styleId="Pa8">
    <w:name w:val="Pa8"/>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customStyle="1" w:styleId="Pa5">
    <w:name w:val="Pa5"/>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customStyle="1" w:styleId="Default">
    <w:name w:val="Default"/>
    <w:rsid w:val="00BA65B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A65B7"/>
    <w:pPr>
      <w:spacing w:after="0" w:line="240" w:lineRule="auto"/>
    </w:pPr>
  </w:style>
  <w:style w:type="paragraph" w:customStyle="1" w:styleId="Pa14">
    <w:name w:val="Pa14"/>
    <w:basedOn w:val="Default"/>
    <w:next w:val="Default"/>
    <w:uiPriority w:val="99"/>
    <w:rsid w:val="008C38F7"/>
    <w:pPr>
      <w:spacing w:line="221" w:lineRule="atLeast"/>
    </w:pPr>
    <w:rPr>
      <w:color w:val="auto"/>
    </w:rPr>
  </w:style>
  <w:style w:type="paragraph" w:customStyle="1" w:styleId="Pa10">
    <w:name w:val="Pa10"/>
    <w:basedOn w:val="Default"/>
    <w:next w:val="Default"/>
    <w:uiPriority w:val="99"/>
    <w:rsid w:val="008C38F7"/>
    <w:pPr>
      <w:spacing w:line="221" w:lineRule="atLeast"/>
    </w:pPr>
    <w:rPr>
      <w:color w:val="auto"/>
    </w:rPr>
  </w:style>
  <w:style w:type="paragraph" w:customStyle="1" w:styleId="Pa22">
    <w:name w:val="Pa22"/>
    <w:basedOn w:val="Default"/>
    <w:next w:val="Default"/>
    <w:uiPriority w:val="99"/>
    <w:rsid w:val="008C38F7"/>
    <w:pPr>
      <w:spacing w:line="221" w:lineRule="atLeast"/>
    </w:pPr>
    <w:rPr>
      <w:color w:val="auto"/>
    </w:rPr>
  </w:style>
  <w:style w:type="character" w:customStyle="1" w:styleId="A6">
    <w:name w:val="A6"/>
    <w:uiPriority w:val="99"/>
    <w:rsid w:val="008C38F7"/>
    <w:rPr>
      <w:rFonts w:ascii="Courier New" w:hAnsi="Courier New" w:cs="Courier New"/>
      <w:color w:val="000000"/>
      <w:sz w:val="18"/>
      <w:szCs w:val="18"/>
    </w:rPr>
  </w:style>
  <w:style w:type="paragraph" w:customStyle="1" w:styleId="Pa24">
    <w:name w:val="Pa24"/>
    <w:basedOn w:val="Default"/>
    <w:next w:val="Default"/>
    <w:uiPriority w:val="99"/>
    <w:rsid w:val="006917C9"/>
    <w:pPr>
      <w:spacing w:line="221" w:lineRule="atLeast"/>
    </w:pPr>
    <w:rPr>
      <w:color w:val="auto"/>
    </w:rPr>
  </w:style>
  <w:style w:type="paragraph" w:customStyle="1" w:styleId="Pa23">
    <w:name w:val="Pa23"/>
    <w:basedOn w:val="Default"/>
    <w:next w:val="Default"/>
    <w:uiPriority w:val="99"/>
    <w:rsid w:val="006917C9"/>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openxmlformats.org/package/2006/metadata/core-properties"/>
    <ds:schemaRef ds:uri="3b96900b-a214-4892-9d1c-0b56059bc470"/>
    <ds:schemaRef ds:uri="db6ebab5-839e-43ac-9637-1ed162d817be"/>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MYAPP</cp:lastModifiedBy>
  <cp:revision>2</cp:revision>
  <cp:lastPrinted>2022-06-06T11:04:00Z</cp:lastPrinted>
  <dcterms:created xsi:type="dcterms:W3CDTF">2022-06-28T08:05:00Z</dcterms:created>
  <dcterms:modified xsi:type="dcterms:W3CDTF">2022-06-28T08:05:00Z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